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 w:val="0"/>
        <w:autoSpaceDN w:val="0"/>
        <w:bidi w:val="0"/>
        <w:adjustRightInd/>
        <w:snapToGrid/>
        <w:spacing w:before="74" w:line="900" w:lineRule="exact"/>
        <w:ind w:left="220" w:leftChars="0" w:right="-54" w:rightChars="0" w:hanging="93" w:firstLineChars="0"/>
        <w:jc w:val="distribute"/>
        <w:textAlignment w:val="auto"/>
        <w:rPr>
          <w:rFonts w:hint="default" w:ascii="Times New Roman" w:hAnsi="Times New Roman" w:eastAsia="华文中宋" w:cs="Times New Roman"/>
          <w:b w:val="0"/>
          <w:bCs/>
          <w:color w:val="FF0000"/>
          <w:spacing w:val="-52"/>
          <w:w w:val="90"/>
          <w:sz w:val="72"/>
          <w:szCs w:val="22"/>
        </w:rPr>
      </w:pPr>
      <w:r>
        <w:rPr>
          <w:rFonts w:hint="default" w:ascii="Times New Roman" w:hAnsi="Times New Roman" w:eastAsia="华文中宋" w:cs="Times New Roman"/>
          <w:b w:val="0"/>
          <w:bCs/>
          <w:color w:val="FF0000"/>
          <w:spacing w:val="-52"/>
          <w:w w:val="90"/>
          <w:sz w:val="72"/>
          <w:szCs w:val="22"/>
        </w:rPr>
        <w:t>广东高校网络思想政治工作中心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 w:val="0"/>
        <w:autoSpaceDN w:val="0"/>
        <w:bidi w:val="0"/>
        <w:adjustRightInd/>
        <w:snapToGrid/>
        <w:spacing w:before="74" w:line="900" w:lineRule="exact"/>
        <w:ind w:left="220" w:leftChars="0" w:right="152" w:rightChars="0" w:hanging="93" w:firstLineChars="0"/>
        <w:jc w:val="center"/>
        <w:textAlignment w:val="auto"/>
        <w:rPr>
          <w:rFonts w:hint="default" w:ascii="Times New Roman" w:hAnsi="Times New Roman" w:eastAsia="华文中宋" w:cs="Times New Roman"/>
          <w:b w:val="0"/>
          <w:bCs/>
          <w:color w:val="FF0000"/>
          <w:spacing w:val="-52"/>
          <w:w w:val="90"/>
          <w:sz w:val="72"/>
          <w:szCs w:val="22"/>
        </w:rPr>
      </w:pPr>
      <w:r>
        <w:rPr>
          <w:rFonts w:hint="default" w:ascii="Times New Roman" w:hAnsi="Times New Roman" w:eastAsia="华文中宋" w:cs="Times New Roman"/>
          <w:b w:val="0"/>
          <w:bCs/>
          <w:color w:val="FF0000"/>
          <w:spacing w:val="1"/>
          <w:w w:val="90"/>
          <w:sz w:val="72"/>
          <w:szCs w:val="22"/>
        </w:rPr>
        <w:t>广东高校易班发展中心</w:t>
      </w:r>
    </w:p>
    <w:p>
      <w:pPr>
        <w:pStyle w:val="2"/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 w:val="0"/>
        <w:autoSpaceDN w:val="0"/>
        <w:bidi w:val="0"/>
        <w:adjustRightInd/>
        <w:snapToGrid/>
        <w:spacing w:before="0" w:after="0" w:line="120" w:lineRule="atLeast"/>
        <w:textAlignment w:val="auto"/>
        <w:rPr>
          <w:rFonts w:hint="default" w:ascii="Times New Roman" w:hAnsi="Times New Roman" w:cs="Times New Roman"/>
          <w:b/>
          <w:sz w:val="4"/>
          <w:szCs w:val="22"/>
        </w:rPr>
      </w:pPr>
    </w:p>
    <w:p>
      <w:pPr>
        <w:pStyle w:val="2"/>
        <w:keepNext w:val="0"/>
        <w:keepLines w:val="0"/>
        <w:pageBreakBefore w:val="0"/>
        <w:kinsoku/>
        <w:wordWrap w:val="0"/>
        <w:overflowPunct/>
        <w:topLinePunct w:val="0"/>
        <w:bidi w:val="0"/>
        <w:spacing w:line="88" w:lineRule="exact"/>
        <w:ind w:left="-35" w:right="-506" w:rightChars="-230"/>
        <w:textAlignment w:val="auto"/>
        <w:rPr>
          <w:rFonts w:hint="default" w:ascii="Times New Roman" w:hAnsi="Times New Roman" w:cs="Times New Roman"/>
          <w:position w:val="-1"/>
          <w:sz w:val="8"/>
        </w:rPr>
      </w:pPr>
      <w:r>
        <w:rPr>
          <w:rFonts w:hint="default" w:ascii="Times New Roman" w:hAnsi="Times New Roman" w:cs="Times New Roman"/>
          <w:position w:val="-1"/>
          <w:sz w:val="8"/>
        </w:rPr>
        <mc:AlternateContent>
          <mc:Choice Requires="wpg">
            <w:drawing>
              <wp:inline distT="0" distB="0" distL="114300" distR="114300">
                <wp:extent cx="5679440" cy="76200"/>
                <wp:effectExtent l="0" t="0" r="1905" b="6350"/>
                <wp:docPr id="3" name="组合 1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679440" cy="76200"/>
                          <a:chOff x="0" y="0"/>
                          <a:chExt cx="9330" cy="87"/>
                        </a:xfrm>
                        <a:solidFill>
                          <a:srgbClr val="FF0000"/>
                        </a:solidFill>
                      </wpg:grpSpPr>
                      <wps:wsp>
                        <wps:cNvPr id="1" name="直线 16"/>
                        <wps:cNvCnPr/>
                        <wps:spPr>
                          <a:xfrm>
                            <a:off x="8" y="43"/>
                            <a:ext cx="9314" cy="0"/>
                          </a:xfrm>
                          <a:prstGeom prst="line">
                            <a:avLst/>
                          </a:prstGeom>
                          <a:grpFill/>
                          <a:ln w="45720" cap="flat" cmpd="sng">
                            <a:noFill/>
                            <a:prstDash val="solid"/>
                            <a:headEnd type="none" w="med" len="med"/>
                            <a:tailEnd type="none" w="med" len="med"/>
                          </a:ln>
                        </wps:spPr>
                        <wps:bodyPr upright="1"/>
                      </wps:wsp>
                      <wps:wsp>
                        <wps:cNvPr id="2" name="矩形 17"/>
                        <wps:cNvSpPr/>
                        <wps:spPr>
                          <a:xfrm>
                            <a:off x="7" y="7"/>
                            <a:ext cx="9315" cy="72"/>
                          </a:xfrm>
                          <a:prstGeom prst="rect">
                            <a:avLst/>
                          </a:prstGeom>
                          <a:grpFill/>
                          <a:ln w="9525" cap="flat" cmpd="sng">
                            <a:noFill/>
                            <a:prstDash val="solid"/>
                            <a:miter/>
                            <a:headEnd type="none" w="med" len="med"/>
                            <a:tailEnd type="none" w="med" len="med"/>
                          </a:ln>
                        </wps:spPr>
                        <wps:bodyPr upright="1"/>
                      </wps:wsp>
                    </wpg:wgp>
                  </a:graphicData>
                </a:graphic>
              </wp:inline>
            </w:drawing>
          </mc:Choice>
          <mc:Fallback>
            <w:pict>
              <v:group id="组合 15" o:spid="_x0000_s1026" o:spt="203" style="height:6pt;width:447.2pt;" coordsize="9330,87" o:gfxdata="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">
                <o:lock v:ext="edit" aspectratio="f"/>
                <v:line id="直线 16" o:spid="_x0000_s1026" o:spt="20" style="position:absolute;left:8;top:43;height:0;width:9314;" filled="t" stroked="f" coordsize="21600,21600" o:gfxdata="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">
                  <v:fill on="t" focussize="0,0"/>
                  <v:stroke on="f" weight="3.6pt"/>
                  <v:imagedata o:title=""/>
                  <o:lock v:ext="edit" aspectratio="f"/>
                </v:line>
                <v:rect id="矩形 17" o:spid="_x0000_s1026" o:spt="1" style="position:absolute;left:7;top:7;height:72;width:9315;" filled="t" stroked="f" coordsize="21600,21600" o:gfxdata="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N+e4FW8AAAA&#10;2gAAAA8AAAAAAAAAAQAgAAAAIgAAAGRycy9kb3ducmV2LnhtbFBLAQIUABQAAAAIAIdO4kAzLwWe&#10;OwAAADkAAAAQAAAAAAAAAAEAIAAAAAsBAABkcnMvc2hhcGV4bWwueG1sUEsFBgAAAAAGAAYAWwEA&#10;ALUDAAAAAA==&#10;">
                  <v:fill on="t" focussize="0,0"/>
                  <v:stroke on="f" joinstyle="miter"/>
                  <v:imagedata o:title=""/>
                  <o:lock v:ext="edit" aspectratio="f"/>
                </v:rect>
                <w10:wrap type="none"/>
                <w10:anchorlock/>
              </v:group>
            </w:pict>
          </mc:Fallback>
        </mc:AlternateConten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60" w:lineRule="exact"/>
        <w:ind w:firstLine="0" w:firstLineChars="0"/>
        <w:jc w:val="right"/>
        <w:textAlignment w:val="auto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粤网络思政中心函〔202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3</w:t>
      </w:r>
      <w:r>
        <w:rPr>
          <w:rFonts w:hint="eastAsia" w:ascii="仿宋_GB2312" w:hAnsi="仿宋_GB2312" w:eastAsia="仿宋_GB2312" w:cs="仿宋_GB2312"/>
          <w:sz w:val="28"/>
          <w:szCs w:val="28"/>
        </w:rPr>
        <w:t>〕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6</w:t>
      </w:r>
      <w:r>
        <w:rPr>
          <w:rFonts w:hint="eastAsia" w:ascii="仿宋_GB2312" w:hAnsi="仿宋_GB2312" w:eastAsia="仿宋_GB2312" w:cs="仿宋_GB2312"/>
          <w:sz w:val="28"/>
          <w:szCs w:val="28"/>
        </w:rPr>
        <w:t>号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pacing w:line="560" w:lineRule="exact"/>
        <w:ind w:leftChars="0"/>
        <w:textAlignment w:val="auto"/>
        <w:rPr>
          <w:sz w:val="28"/>
          <w:szCs w:val="28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leftChars="0" w:firstLine="0" w:firstLineChars="0"/>
        <w:jc w:val="center"/>
        <w:textAlignment w:val="auto"/>
        <w:rPr>
          <w:rFonts w:hint="eastAsia" w:ascii="Times New Roman" w:hAnsi="Times New Roman" w:eastAsia="方正小标宋简体" w:cs="Times New Roman"/>
          <w:spacing w:val="-6"/>
          <w:sz w:val="44"/>
          <w:szCs w:val="44"/>
          <w:lang w:val="en-US" w:eastAsia="zh-CN"/>
        </w:rPr>
      </w:pPr>
      <w:r>
        <w:rPr>
          <w:rFonts w:hint="eastAsia" w:ascii="Times New Roman" w:hAnsi="Times New Roman" w:eastAsia="方正小标宋简体" w:cs="Times New Roman"/>
          <w:spacing w:val="-6"/>
          <w:sz w:val="44"/>
          <w:szCs w:val="44"/>
          <w:lang w:val="en-US" w:eastAsia="zh-CN"/>
        </w:rPr>
        <w:t>关于开展广东高校易班轻应用征集活动的通知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leftChars="0" w:firstLine="0" w:firstLineChars="0"/>
        <w:jc w:val="center"/>
        <w:textAlignment w:val="auto"/>
        <w:rPr>
          <w:rFonts w:hint="default" w:ascii="Times New Roman" w:hAnsi="Times New Roman" w:eastAsia="方正小标宋简体" w:cs="Times New Roman"/>
          <w:spacing w:val="-6"/>
          <w:sz w:val="44"/>
          <w:szCs w:val="4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leftChars="0" w:firstLine="0" w:firstLineChars="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各普通高校：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Chars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为鼓励全省高校依托易班网轻应用快搭平台开发设计各类轻应用，展示形式多样、健康向上的主题宣传活动，提高高校易班工作队伍的网络技术应用能力，增强网络思想政治教育实效，现决定面向全省高校开展易班轻应用征集活动，具体事项通知如下：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Chars="0" w:firstLine="640" w:firstLineChars="200"/>
        <w:textAlignment w:val="auto"/>
        <w:rPr>
          <w:rFonts w:hint="default" w:ascii="黑体" w:hAnsi="黑体" w:eastAsia="黑体" w:cs="黑体"/>
          <w:b w:val="0"/>
          <w:bCs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/>
          <w:color w:val="000000"/>
          <w:sz w:val="32"/>
          <w:szCs w:val="32"/>
          <w:lang w:val="en-US" w:eastAsia="zh-CN"/>
        </w:rPr>
        <w:t>一、</w:t>
      </w:r>
      <w:r>
        <w:rPr>
          <w:rFonts w:hint="default" w:ascii="黑体" w:hAnsi="黑体" w:eastAsia="黑体" w:cs="黑体"/>
          <w:b w:val="0"/>
          <w:bCs/>
          <w:color w:val="000000"/>
          <w:sz w:val="32"/>
          <w:szCs w:val="32"/>
          <w:lang w:val="en-US" w:eastAsia="zh-CN"/>
        </w:rPr>
        <w:t>活动主题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Chars="0"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创新不停步 “易”起向未来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Chars="0" w:firstLine="640" w:firstLineChars="200"/>
        <w:textAlignment w:val="auto"/>
        <w:rPr>
          <w:rFonts w:hint="default" w:ascii="黑体" w:hAnsi="黑体" w:eastAsia="黑体" w:cs="黑体"/>
          <w:b w:val="0"/>
          <w:bCs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/>
          <w:color w:val="000000"/>
          <w:sz w:val="32"/>
          <w:szCs w:val="32"/>
          <w:lang w:val="en-US" w:eastAsia="zh-CN"/>
        </w:rPr>
        <w:t>二、</w:t>
      </w:r>
      <w:r>
        <w:rPr>
          <w:rFonts w:hint="default" w:ascii="黑体" w:hAnsi="黑体" w:eastAsia="黑体" w:cs="黑体"/>
          <w:b w:val="0"/>
          <w:bCs/>
          <w:color w:val="000000"/>
          <w:sz w:val="32"/>
          <w:szCs w:val="32"/>
          <w:lang w:val="en-US" w:eastAsia="zh-CN"/>
        </w:rPr>
        <w:t>参与对象</w:t>
      </w:r>
      <w:r>
        <w:rPr>
          <w:rFonts w:hint="eastAsia" w:ascii="黑体" w:hAnsi="黑体" w:eastAsia="黑体" w:cs="黑体"/>
          <w:b w:val="0"/>
          <w:bCs/>
          <w:color w:val="000000"/>
          <w:sz w:val="32"/>
          <w:szCs w:val="32"/>
          <w:lang w:val="en-US" w:eastAsia="zh-CN"/>
        </w:rPr>
        <w:tab/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Chars="0"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广东省易班共建高校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全日制在校大学生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Chars="0" w:firstLine="640" w:firstLineChars="200"/>
        <w:textAlignment w:val="auto"/>
        <w:rPr>
          <w:rFonts w:hint="default" w:ascii="黑体" w:hAnsi="黑体" w:eastAsia="黑体" w:cs="黑体"/>
          <w:b w:val="0"/>
          <w:bCs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/>
          <w:color w:val="000000"/>
          <w:sz w:val="32"/>
          <w:szCs w:val="32"/>
          <w:lang w:val="en-US" w:eastAsia="zh-CN"/>
        </w:rPr>
        <w:t>三、</w:t>
      </w:r>
      <w:r>
        <w:rPr>
          <w:rFonts w:hint="default" w:ascii="黑体" w:hAnsi="黑体" w:eastAsia="黑体" w:cs="黑体"/>
          <w:b w:val="0"/>
          <w:bCs/>
          <w:color w:val="000000"/>
          <w:sz w:val="32"/>
          <w:szCs w:val="32"/>
          <w:lang w:val="en-US" w:eastAsia="zh-CN"/>
        </w:rPr>
        <w:t>组织单位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Chars="0"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主办单位：广东高校网络思想政治工作中心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Chars="0"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承办单位：韩山师范学院易班发展中心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Chars="0" w:firstLine="2240" w:firstLineChars="700"/>
        <w:jc w:val="both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潮汕红工作室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Chars="0" w:firstLine="640" w:firstLineChars="200"/>
        <w:textAlignment w:val="auto"/>
        <w:rPr>
          <w:rFonts w:hint="eastAsia" w:ascii="黑体" w:hAnsi="黑体" w:eastAsia="黑体" w:cs="黑体"/>
          <w:b w:val="0"/>
          <w:bCs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/>
          <w:color w:val="000000"/>
          <w:sz w:val="32"/>
          <w:szCs w:val="32"/>
          <w:lang w:val="en-US" w:eastAsia="zh-CN"/>
        </w:rPr>
        <w:t>四、征集时间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Chars="0" w:right="0" w:rightChars="0"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即日起至2023年4月30日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Chars="0" w:firstLine="640" w:firstLineChars="200"/>
        <w:textAlignment w:val="auto"/>
        <w:rPr>
          <w:rFonts w:hint="default" w:ascii="黑体" w:hAnsi="黑体" w:eastAsia="黑体" w:cs="黑体"/>
          <w:b w:val="0"/>
          <w:bCs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/>
          <w:color w:val="000000"/>
          <w:sz w:val="32"/>
          <w:szCs w:val="32"/>
          <w:lang w:val="en-US" w:eastAsia="zh-CN"/>
        </w:rPr>
        <w:t>五、</w:t>
      </w:r>
      <w:r>
        <w:rPr>
          <w:rFonts w:hint="default" w:ascii="黑体" w:hAnsi="黑体" w:eastAsia="黑体" w:cs="黑体"/>
          <w:b w:val="0"/>
          <w:bCs/>
          <w:color w:val="000000"/>
          <w:sz w:val="32"/>
          <w:szCs w:val="32"/>
          <w:lang w:val="en-US" w:eastAsia="zh-CN"/>
        </w:rPr>
        <w:t>作品内容及要求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Chars="0" w:right="0" w:rightChars="0" w:firstLine="643" w:firstLineChars="200"/>
        <w:textAlignment w:val="auto"/>
        <w:rPr>
          <w:rFonts w:hint="eastAsia" w:ascii="Times New Roman" w:hAnsi="Times New Roman" w:eastAsia="仿宋_GB2312" w:cs="Times New Roman"/>
          <w:b/>
          <w:bCs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b/>
          <w:bCs/>
          <w:sz w:val="32"/>
          <w:szCs w:val="32"/>
          <w:lang w:val="en-US" w:eastAsia="zh-CN"/>
        </w:rPr>
        <w:t>（一）作品内容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Chars="0" w:right="0" w:rightChars="0" w:firstLine="640" w:firstLineChars="200"/>
        <w:textAlignment w:val="auto"/>
        <w:rPr>
          <w:rFonts w:hint="eastAsia" w:ascii="黑体" w:hAnsi="黑体" w:eastAsia="黑体" w:cs="黑体"/>
          <w:b w:val="0"/>
          <w:bCs/>
          <w:color w:val="000000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作品题目自拟，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紧扣活动主题，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内容积极向上，从身边的人、事、物出发，展示校园文化风貌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及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各类主题活动，弘扬社会生活中的时代风气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，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传播正能量，反映青年学生的责任担当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与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青春风采。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Chars="0" w:firstLine="643" w:firstLineChars="200"/>
        <w:jc w:val="both"/>
        <w:textAlignment w:val="auto"/>
        <w:rPr>
          <w:rFonts w:hint="default" w:ascii="Times New Roman" w:hAnsi="Times New Roman" w:eastAsia="仿宋_GB2312" w:cs="Times New Roman"/>
          <w:b/>
          <w:bCs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b/>
          <w:bCs/>
          <w:sz w:val="32"/>
          <w:szCs w:val="32"/>
          <w:lang w:val="en-US" w:eastAsia="zh-CN"/>
        </w:rPr>
        <w:t>（二）作品要求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Chars="0"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1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、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作品需基于易班轻应用快搭平台（q.yiban.cn)创作；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Chars="0"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2、作品以学校为单位报送，应用开发制作者为本校学校师生，需完成易班校方认证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Chars="0"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3、作品须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由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上传者本人独立创作完成，不得抄袭、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照搬，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如有违反，主办方有权取消上传者参评资格、追回奖项等，相关法律责任由上传者自行承担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Chars="0"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4、作品一经上传视为同意发表作品，同时授权本活动组织方无偿在活动专题页面展示、展播作品，或根据需要删改、刊登、汇编作品，及因本活动需要的如报道、宣传等其他方式无偿使用作品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Chars="0"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5、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要求提交作品介绍PPT，PPT应包含以下要素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：作品简介、创作意义、功能介绍、团队介绍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等。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Chars="0" w:firstLine="640" w:firstLineChars="200"/>
        <w:textAlignment w:val="auto"/>
        <w:rPr>
          <w:rFonts w:hint="default" w:ascii="黑体" w:hAnsi="黑体" w:eastAsia="黑体" w:cs="黑体"/>
          <w:b w:val="0"/>
          <w:bCs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/>
          <w:color w:val="000000"/>
          <w:sz w:val="32"/>
          <w:szCs w:val="32"/>
          <w:lang w:val="en-US" w:eastAsia="zh-CN"/>
        </w:rPr>
        <w:t>六、</w:t>
      </w:r>
      <w:r>
        <w:rPr>
          <w:rFonts w:hint="default" w:ascii="黑体" w:hAnsi="黑体" w:eastAsia="黑体" w:cs="黑体"/>
          <w:b w:val="0"/>
          <w:bCs/>
          <w:color w:val="000000"/>
          <w:sz w:val="32"/>
          <w:szCs w:val="32"/>
          <w:lang w:val="en-US" w:eastAsia="zh-CN"/>
        </w:rPr>
        <w:t>作品报送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Chars="0"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（一）每项作品以团队形式报名，每个团队至多4名学生，可有1至2名教师进行指导，指导老师不占团队名额。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Chars="0" w:firstLine="640" w:firstLineChars="200"/>
        <w:jc w:val="left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（二）各高校对参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评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作品内容的政治性、原创性与质量进行严格把关，以学校为单位统一申报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，其中每一作品文件夹包含申报表（见附件1）与作品介绍PPT，命名为：“高校名称-作品名称-第一作者姓名”。高校统一将所有申报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材料电子版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及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汇总表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（见附件2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）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打包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发送至：ybjscx2021@163.com，邮件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主题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为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“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学校+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易班轻应用征集活动+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联系人姓名+联系方式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”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。每校限报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5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项作品。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Chars="0" w:firstLine="640" w:firstLineChars="200"/>
        <w:textAlignment w:val="auto"/>
        <w:rPr>
          <w:rFonts w:hint="default" w:ascii="黑体" w:hAnsi="黑体" w:eastAsia="黑体" w:cs="黑体"/>
          <w:b w:val="0"/>
          <w:bCs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/>
          <w:color w:val="000000"/>
          <w:sz w:val="32"/>
          <w:szCs w:val="32"/>
          <w:lang w:val="en-US" w:eastAsia="zh-CN"/>
        </w:rPr>
        <w:t>七、</w:t>
      </w:r>
      <w:r>
        <w:rPr>
          <w:rFonts w:hint="default" w:ascii="黑体" w:hAnsi="黑体" w:eastAsia="黑体" w:cs="黑体"/>
          <w:b w:val="0"/>
          <w:bCs/>
          <w:color w:val="000000"/>
          <w:sz w:val="32"/>
          <w:szCs w:val="32"/>
          <w:lang w:val="en-US" w:eastAsia="zh-CN"/>
        </w:rPr>
        <w:t>评审表彰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Chars="0"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活动将评选出一、二、三等奖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及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优秀奖若干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项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，主办单位为获奖作品颁发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荣誉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证书，承办单位为获奖作品颁发特色奖品。获奖作品将择优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在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广东高校网络思想政治工作中心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各网络平台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展示。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Chars="0" w:firstLine="640" w:firstLineChars="200"/>
        <w:textAlignment w:val="auto"/>
        <w:rPr>
          <w:rFonts w:hint="default" w:ascii="黑体" w:hAnsi="黑体" w:eastAsia="黑体" w:cs="黑体"/>
          <w:b w:val="0"/>
          <w:bCs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/>
          <w:color w:val="000000"/>
          <w:sz w:val="32"/>
          <w:szCs w:val="32"/>
          <w:lang w:val="en-US" w:eastAsia="zh-CN"/>
        </w:rPr>
        <w:t>八、</w:t>
      </w:r>
      <w:r>
        <w:rPr>
          <w:rFonts w:hint="default" w:ascii="黑体" w:hAnsi="黑体" w:eastAsia="黑体" w:cs="黑体"/>
          <w:b w:val="0"/>
          <w:bCs/>
          <w:color w:val="000000"/>
          <w:sz w:val="32"/>
          <w:szCs w:val="32"/>
          <w:lang w:val="en-US" w:eastAsia="zh-CN"/>
        </w:rPr>
        <w:t>注意事项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Chars="0"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1.主办方和承办方享有本次活动作品的制作推广、新闻宣传等权利，不予支付作者稿酬，作者需积极配合且享有署名权。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Chars="0"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2.活动最终解释权归主办方所有。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Chars="0"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联系人：陈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 xml:space="preserve">老师  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0768-2318810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Chars="0"/>
        <w:jc w:val="left"/>
        <w:textAlignment w:val="auto"/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Chars="0"/>
        <w:jc w:val="left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附件1 广东高校易班轻应用征集活动作品申报表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Chars="0"/>
        <w:jc w:val="left"/>
        <w:textAlignment w:val="auto"/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附件2 广东高校易班轻应用征集活动作品汇总表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Chars="0"/>
        <w:jc w:val="both"/>
        <w:textAlignment w:val="auto"/>
        <w:rPr>
          <w:rFonts w:hint="default" w:ascii="Times New Roman" w:hAnsi="Times New Roman" w:eastAsia="仿宋_GB2312" w:cs="Times New Roman"/>
          <w:sz w:val="24"/>
          <w:szCs w:val="2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Chars="0"/>
        <w:jc w:val="both"/>
        <w:textAlignment w:val="auto"/>
        <w:rPr>
          <w:rFonts w:hint="default" w:ascii="Times New Roman" w:hAnsi="Times New Roman" w:eastAsia="仿宋_GB2312" w:cs="Times New Roman"/>
          <w:sz w:val="24"/>
          <w:szCs w:val="2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Chars="0"/>
        <w:jc w:val="both"/>
        <w:textAlignment w:val="auto"/>
        <w:rPr>
          <w:rFonts w:hint="default" w:ascii="Times New Roman" w:hAnsi="Times New Roman" w:eastAsia="仿宋_GB2312" w:cs="Times New Roman"/>
          <w:sz w:val="24"/>
          <w:szCs w:val="24"/>
          <w:lang w:val="en-US" w:eastAsia="zh-CN"/>
        </w:rPr>
      </w:pPr>
    </w:p>
    <w:p>
      <w:pPr>
        <w:keepNext w:val="0"/>
        <w:keepLines w:val="0"/>
        <w:pageBreakBefore w:val="0"/>
        <w:widowControl w:val="0"/>
        <w:tabs>
          <w:tab w:val="left" w:pos="352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3676" w:leftChars="1671" w:right="106" w:rightChars="48" w:firstLine="0" w:firstLineChars="0"/>
        <w:jc w:val="center"/>
        <w:textAlignment w:val="auto"/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广东高校网络思想政治工作中心</w:t>
      </w:r>
    </w:p>
    <w:p>
      <w:pPr>
        <w:keepNext w:val="0"/>
        <w:keepLines w:val="0"/>
        <w:pageBreakBefore w:val="0"/>
        <w:widowControl w:val="0"/>
        <w:tabs>
          <w:tab w:val="left" w:pos="352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3676" w:leftChars="1671" w:right="106" w:rightChars="48" w:firstLine="0" w:firstLineChars="0"/>
        <w:jc w:val="center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2023年4月10日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0" w:firstLineChars="0"/>
        <w:jc w:val="both"/>
        <w:textAlignment w:val="auto"/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sectPr>
          <w:headerReference r:id="rId5" w:type="default"/>
          <w:footerReference r:id="rId6" w:type="default"/>
          <w:pgSz w:w="11906" w:h="16838"/>
          <w:pgMar w:top="1701" w:right="1587" w:bottom="1701" w:left="1587" w:header="851" w:footer="992" w:gutter="0"/>
          <w:cols w:space="425" w:num="1"/>
          <w:docGrid w:type="lines" w:linePitch="312" w:charSpace="0"/>
        </w:sect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0" w:firstLineChars="0"/>
        <w:jc w:val="both"/>
        <w:textAlignment w:val="auto"/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附件1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0" w:firstLineChars="0"/>
        <w:jc w:val="center"/>
        <w:textAlignment w:val="auto"/>
        <w:rPr>
          <w:rFonts w:ascii="Times New Roman" w:hAnsi="Times New Roman" w:eastAsia="方正小标宋简体"/>
          <w:sz w:val="36"/>
          <w:szCs w:val="36"/>
          <w:lang w:val="en-US"/>
        </w:rPr>
      </w:pPr>
      <w:r>
        <w:rPr>
          <w:rFonts w:hint="eastAsia" w:ascii="方正小标宋简体" w:hAnsi="Times New Roman" w:eastAsia="方正小标宋简体"/>
          <w:sz w:val="36"/>
          <w:szCs w:val="36"/>
          <w:lang w:val="en-US"/>
        </w:rPr>
        <w:t>广东高校易班轻应用征集</w:t>
      </w:r>
      <w:r>
        <w:rPr>
          <w:rFonts w:hint="eastAsia" w:ascii="方正小标宋简体" w:hAnsi="Times New Roman" w:eastAsia="方正小标宋简体"/>
          <w:sz w:val="36"/>
          <w:szCs w:val="36"/>
          <w:lang w:val="en-US" w:eastAsia="zh-CN"/>
        </w:rPr>
        <w:t>活动作品</w:t>
      </w:r>
      <w:r>
        <w:rPr>
          <w:rFonts w:hint="eastAsia" w:ascii="Times New Roman" w:hAnsi="Times New Roman" w:eastAsia="方正小标宋简体"/>
          <w:sz w:val="36"/>
          <w:szCs w:val="36"/>
          <w:lang w:val="en-US"/>
        </w:rPr>
        <w:t>申报表</w:t>
      </w:r>
    </w:p>
    <w:tbl>
      <w:tblPr>
        <w:tblStyle w:val="5"/>
        <w:tblpPr w:leftFromText="180" w:rightFromText="180" w:vertAnchor="text" w:horzAnchor="page" w:tblpXSpec="center" w:tblpY="590"/>
        <w:tblOverlap w:val="never"/>
        <w:tblW w:w="8922" w:type="dxa"/>
        <w:jc w:val="cente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222"/>
        <w:gridCol w:w="1200"/>
        <w:gridCol w:w="2327"/>
        <w:gridCol w:w="1934"/>
        <w:gridCol w:w="2239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5" w:hRule="atLeast"/>
          <w:jc w:val="center"/>
        </w:trPr>
        <w:tc>
          <w:tcPr>
            <w:tcW w:w="2422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400" w:lineRule="atLeast"/>
              <w:jc w:val="center"/>
              <w:textAlignment w:val="auto"/>
              <w:rPr>
                <w:rFonts w:ascii="黑体" w:hAnsi="黑体" w:eastAsia="黑体" w:cs="宋体"/>
                <w:color w:val="000000"/>
                <w:sz w:val="24"/>
                <w:szCs w:val="24"/>
              </w:rPr>
            </w:pPr>
            <w:r>
              <w:rPr>
                <w:rFonts w:hint="eastAsia" w:ascii="黑体" w:hAnsi="黑体" w:eastAsia="黑体" w:cs="宋体"/>
                <w:color w:val="000000"/>
                <w:sz w:val="24"/>
                <w:szCs w:val="24"/>
              </w:rPr>
              <w:t>作品名称</w:t>
            </w:r>
          </w:p>
        </w:tc>
        <w:tc>
          <w:tcPr>
            <w:tcW w:w="6500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黑体" w:hAnsi="黑体" w:eastAsia="黑体" w:cs="宋体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5" w:hRule="atLeast"/>
          <w:jc w:val="center"/>
        </w:trPr>
        <w:tc>
          <w:tcPr>
            <w:tcW w:w="2422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400" w:lineRule="atLeast"/>
              <w:jc w:val="center"/>
              <w:textAlignment w:val="auto"/>
              <w:rPr>
                <w:rFonts w:ascii="黑体" w:hAnsi="黑体" w:eastAsia="黑体" w:cs="宋体"/>
                <w:color w:val="000000"/>
                <w:sz w:val="24"/>
                <w:szCs w:val="24"/>
              </w:rPr>
            </w:pPr>
            <w:r>
              <w:rPr>
                <w:rFonts w:hint="eastAsia" w:ascii="黑体" w:hAnsi="黑体" w:eastAsia="黑体" w:cs="宋体"/>
                <w:color w:val="000000"/>
                <w:sz w:val="24"/>
                <w:szCs w:val="24"/>
              </w:rPr>
              <w:t>学校名称</w:t>
            </w:r>
          </w:p>
        </w:tc>
        <w:tc>
          <w:tcPr>
            <w:tcW w:w="6500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400" w:lineRule="atLeast"/>
              <w:jc w:val="both"/>
              <w:textAlignment w:val="auto"/>
              <w:rPr>
                <w:rFonts w:ascii="黑体" w:hAnsi="黑体" w:eastAsia="黑体" w:cs="宋体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5" w:hRule="atLeast"/>
          <w:jc w:val="center"/>
        </w:trPr>
        <w:tc>
          <w:tcPr>
            <w:tcW w:w="2422" w:type="dxa"/>
            <w:gridSpan w:val="2"/>
            <w:tcBorders>
              <w:top w:val="single" w:color="auto" w:sz="4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400" w:lineRule="atLeast"/>
              <w:jc w:val="center"/>
              <w:textAlignment w:val="auto"/>
              <w:rPr>
                <w:rFonts w:hint="eastAsia" w:ascii="黑体" w:hAnsi="黑体" w:eastAsia="黑体" w:cs="宋体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黑体" w:hAnsi="黑体" w:eastAsia="黑体" w:cs="宋体"/>
                <w:color w:val="000000"/>
                <w:sz w:val="24"/>
                <w:szCs w:val="24"/>
              </w:rPr>
              <w:t>作品</w:t>
            </w:r>
            <w:r>
              <w:rPr>
                <w:rFonts w:hint="eastAsia" w:ascii="黑体" w:hAnsi="黑体" w:eastAsia="黑体" w:cs="宋体"/>
                <w:color w:val="000000"/>
                <w:sz w:val="24"/>
                <w:szCs w:val="24"/>
                <w:lang w:val="en-US" w:eastAsia="zh-CN"/>
              </w:rPr>
              <w:t>主题</w:t>
            </w:r>
          </w:p>
        </w:tc>
        <w:tc>
          <w:tcPr>
            <w:tcW w:w="6500" w:type="dxa"/>
            <w:gridSpan w:val="3"/>
            <w:tcBorders>
              <w:top w:val="single" w:color="auto" w:sz="4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400" w:lineRule="atLeast"/>
              <w:jc w:val="center"/>
              <w:textAlignment w:val="auto"/>
              <w:rPr>
                <w:rFonts w:hint="eastAsia" w:ascii="黑体" w:hAnsi="黑体" w:eastAsia="黑体" w:cs="宋体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黑体" w:hAnsi="黑体" w:eastAsia="黑体" w:cs="宋体"/>
                <w:color w:val="000000"/>
                <w:sz w:val="24"/>
                <w:szCs w:val="24"/>
              </w:rPr>
              <w:t>□</w:t>
            </w:r>
            <w:r>
              <w:rPr>
                <w:rFonts w:hint="eastAsia" w:ascii="黑体" w:hAnsi="黑体" w:eastAsia="黑体" w:cs="宋体"/>
                <w:color w:val="000000"/>
                <w:sz w:val="24"/>
                <w:szCs w:val="24"/>
                <w:lang w:val="en-US" w:eastAsia="zh-CN"/>
              </w:rPr>
              <w:t>思想教育</w:t>
            </w:r>
            <w:r>
              <w:rPr>
                <w:rFonts w:hint="eastAsia" w:ascii="黑体" w:hAnsi="黑体" w:eastAsia="黑体" w:cs="宋体"/>
                <w:color w:val="000000"/>
                <w:sz w:val="24"/>
                <w:szCs w:val="24"/>
                <w:lang w:val="en-US"/>
              </w:rPr>
              <w:t xml:space="preserve">   </w:t>
            </w:r>
            <w:r>
              <w:rPr>
                <w:rFonts w:hint="eastAsia" w:ascii="黑体" w:hAnsi="黑体" w:eastAsia="黑体" w:cs="宋体"/>
                <w:color w:val="000000"/>
                <w:sz w:val="24"/>
                <w:szCs w:val="24"/>
              </w:rPr>
              <w:t>□</w:t>
            </w:r>
            <w:r>
              <w:rPr>
                <w:rFonts w:hint="eastAsia" w:ascii="黑体" w:hAnsi="黑体" w:eastAsia="黑体" w:cs="宋体"/>
                <w:color w:val="000000"/>
                <w:sz w:val="24"/>
                <w:szCs w:val="24"/>
                <w:lang w:val="en-US" w:eastAsia="zh-CN"/>
              </w:rPr>
              <w:t>生活服务</w:t>
            </w:r>
            <w:r>
              <w:rPr>
                <w:rFonts w:hint="eastAsia" w:ascii="黑体" w:hAnsi="黑体" w:eastAsia="黑体" w:cs="宋体"/>
                <w:color w:val="000000"/>
                <w:sz w:val="24"/>
                <w:szCs w:val="24"/>
                <w:lang w:val="en-US"/>
              </w:rPr>
              <w:t xml:space="preserve">   </w:t>
            </w:r>
            <w:r>
              <w:rPr>
                <w:rFonts w:hint="eastAsia" w:ascii="黑体" w:hAnsi="黑体" w:eastAsia="黑体" w:cs="宋体"/>
                <w:color w:val="000000"/>
                <w:sz w:val="24"/>
                <w:szCs w:val="24"/>
              </w:rPr>
              <w:t>□</w:t>
            </w:r>
            <w:r>
              <w:rPr>
                <w:rFonts w:hint="eastAsia" w:ascii="黑体" w:hAnsi="黑体" w:eastAsia="黑体" w:cs="宋体"/>
                <w:color w:val="000000"/>
                <w:sz w:val="24"/>
                <w:szCs w:val="24"/>
                <w:lang w:val="en-US" w:eastAsia="zh-CN"/>
              </w:rPr>
              <w:t>文化娱乐</w:t>
            </w:r>
            <w:r>
              <w:rPr>
                <w:rFonts w:hint="eastAsia" w:ascii="黑体" w:hAnsi="黑体" w:eastAsia="黑体" w:cs="宋体"/>
                <w:color w:val="000000"/>
                <w:sz w:val="24"/>
                <w:szCs w:val="24"/>
                <w:lang w:val="en-US"/>
              </w:rPr>
              <w:t xml:space="preserve">   </w:t>
            </w:r>
            <w:r>
              <w:rPr>
                <w:rFonts w:hint="eastAsia" w:ascii="黑体" w:hAnsi="黑体" w:eastAsia="黑体" w:cs="宋体"/>
                <w:color w:val="000000"/>
                <w:sz w:val="24"/>
                <w:szCs w:val="24"/>
              </w:rPr>
              <w:t>□</w:t>
            </w:r>
            <w:r>
              <w:rPr>
                <w:rFonts w:hint="eastAsia" w:ascii="黑体" w:hAnsi="黑体" w:eastAsia="黑体" w:cs="宋体"/>
                <w:color w:val="000000"/>
                <w:sz w:val="24"/>
                <w:szCs w:val="24"/>
                <w:lang w:val="en-US" w:eastAsia="zh-CN"/>
              </w:rPr>
              <w:t>其他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5" w:hRule="atLeast"/>
          <w:jc w:val="center"/>
        </w:trPr>
        <w:tc>
          <w:tcPr>
            <w:tcW w:w="2422" w:type="dxa"/>
            <w:gridSpan w:val="2"/>
            <w:tcBorders>
              <w:top w:val="single" w:color="auto" w:sz="4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400" w:lineRule="atLeast"/>
              <w:jc w:val="center"/>
              <w:textAlignment w:val="auto"/>
              <w:rPr>
                <w:rFonts w:hint="default" w:ascii="黑体" w:hAnsi="黑体" w:eastAsia="黑体" w:cs="宋体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 w:cs="宋体"/>
                <w:color w:val="000000"/>
                <w:sz w:val="24"/>
                <w:szCs w:val="24"/>
                <w:lang w:val="en-US" w:eastAsia="zh-CN"/>
              </w:rPr>
              <w:t>作品链接</w:t>
            </w:r>
          </w:p>
        </w:tc>
        <w:tc>
          <w:tcPr>
            <w:tcW w:w="6500" w:type="dxa"/>
            <w:gridSpan w:val="3"/>
            <w:tcBorders>
              <w:top w:val="single" w:color="auto" w:sz="4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400" w:lineRule="atLeast"/>
              <w:jc w:val="center"/>
              <w:textAlignment w:val="auto"/>
              <w:rPr>
                <w:rFonts w:hint="eastAsia" w:ascii="黑体" w:hAnsi="黑体" w:eastAsia="黑体" w:cs="宋体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  <w:jc w:val="center"/>
        </w:trPr>
        <w:tc>
          <w:tcPr>
            <w:tcW w:w="1222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黑体" w:hAnsi="黑体" w:eastAsia="黑体" w:cs="宋体"/>
                <w:color w:val="000000"/>
                <w:sz w:val="24"/>
                <w:szCs w:val="24"/>
              </w:rPr>
            </w:pPr>
            <w:r>
              <w:rPr>
                <w:rFonts w:hint="eastAsia" w:ascii="黑体" w:hAnsi="黑体" w:eastAsia="黑体" w:cs="宋体"/>
                <w:color w:val="000000"/>
                <w:spacing w:val="-10"/>
                <w:sz w:val="24"/>
                <w:szCs w:val="24"/>
              </w:rPr>
              <w:t>申报人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黑体" w:hAnsi="黑体" w:eastAsia="黑体" w:cs="宋体"/>
                <w:color w:val="000000"/>
                <w:sz w:val="24"/>
                <w:szCs w:val="24"/>
              </w:rPr>
            </w:pPr>
            <w:r>
              <w:rPr>
                <w:rFonts w:hint="eastAsia" w:ascii="黑体" w:hAnsi="黑体" w:eastAsia="黑体" w:cs="宋体"/>
                <w:color w:val="000000"/>
                <w:sz w:val="24"/>
                <w:szCs w:val="24"/>
              </w:rPr>
              <w:t>姓</w:t>
            </w:r>
            <w:r>
              <w:rPr>
                <w:rFonts w:hint="eastAsia" w:ascii="黑体" w:hAnsi="黑体" w:eastAsia="黑体" w:cs="宋体"/>
                <w:color w:val="000000"/>
                <w:sz w:val="24"/>
                <w:szCs w:val="24"/>
                <w:lang w:val="en-US"/>
              </w:rPr>
              <w:t xml:space="preserve"> </w:t>
            </w:r>
            <w:r>
              <w:rPr>
                <w:rFonts w:hint="eastAsia" w:ascii="黑体" w:hAnsi="黑体" w:eastAsia="黑体" w:cs="宋体"/>
                <w:color w:val="000000"/>
                <w:sz w:val="24"/>
                <w:szCs w:val="24"/>
              </w:rPr>
              <w:t>名</w:t>
            </w:r>
          </w:p>
        </w:tc>
        <w:tc>
          <w:tcPr>
            <w:tcW w:w="23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黑体" w:hAnsi="黑体" w:eastAsia="黑体" w:cs="宋体"/>
                <w:color w:val="000000"/>
                <w:sz w:val="24"/>
                <w:szCs w:val="24"/>
              </w:rPr>
            </w:pPr>
          </w:p>
        </w:tc>
        <w:tc>
          <w:tcPr>
            <w:tcW w:w="19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黑体" w:hAnsi="黑体" w:eastAsia="黑体" w:cs="宋体"/>
                <w:color w:val="000000"/>
                <w:sz w:val="24"/>
                <w:szCs w:val="24"/>
              </w:rPr>
            </w:pPr>
            <w:r>
              <w:rPr>
                <w:rFonts w:hint="eastAsia" w:ascii="黑体" w:hAnsi="黑体" w:eastAsia="黑体" w:cs="宋体"/>
                <w:color w:val="000000"/>
                <w:sz w:val="24"/>
                <w:szCs w:val="24"/>
              </w:rPr>
              <w:t>联系方式</w:t>
            </w:r>
          </w:p>
        </w:tc>
        <w:tc>
          <w:tcPr>
            <w:tcW w:w="22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黑体" w:hAnsi="黑体" w:eastAsia="黑体" w:cs="宋体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6" w:hRule="atLeast"/>
          <w:jc w:val="center"/>
        </w:trPr>
        <w:tc>
          <w:tcPr>
            <w:tcW w:w="1222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400" w:lineRule="exact"/>
              <w:rPr>
                <w:rFonts w:ascii="黑体" w:hAnsi="黑体" w:eastAsia="黑体" w:cs="宋体"/>
                <w:color w:val="000000"/>
                <w:sz w:val="24"/>
                <w:szCs w:val="24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黑体" w:hAnsi="黑体" w:eastAsia="黑体" w:cs="宋体"/>
                <w:color w:val="000000"/>
                <w:sz w:val="24"/>
                <w:szCs w:val="24"/>
              </w:rPr>
            </w:pPr>
            <w:r>
              <w:rPr>
                <w:rFonts w:hint="eastAsia" w:ascii="黑体" w:hAnsi="黑体" w:eastAsia="黑体" w:cs="宋体"/>
                <w:color w:val="000000"/>
                <w:sz w:val="24"/>
                <w:szCs w:val="24"/>
              </w:rPr>
              <w:t>专业</w:t>
            </w:r>
          </w:p>
        </w:tc>
        <w:tc>
          <w:tcPr>
            <w:tcW w:w="23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黑体" w:hAnsi="黑体" w:eastAsia="黑体" w:cs="宋体"/>
                <w:color w:val="000000"/>
                <w:sz w:val="24"/>
                <w:szCs w:val="24"/>
              </w:rPr>
            </w:pPr>
          </w:p>
        </w:tc>
        <w:tc>
          <w:tcPr>
            <w:tcW w:w="19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黑体" w:hAnsi="黑体" w:eastAsia="黑体" w:cs="宋体"/>
                <w:color w:val="000000"/>
                <w:sz w:val="24"/>
                <w:szCs w:val="24"/>
              </w:rPr>
            </w:pPr>
            <w:r>
              <w:rPr>
                <w:rFonts w:hint="eastAsia" w:ascii="黑体" w:hAnsi="黑体" w:eastAsia="黑体" w:cs="宋体"/>
                <w:color w:val="000000"/>
                <w:sz w:val="24"/>
                <w:szCs w:val="24"/>
              </w:rPr>
              <w:t>年</w:t>
            </w:r>
            <w:r>
              <w:rPr>
                <w:rFonts w:hint="eastAsia" w:ascii="黑体" w:hAnsi="黑体" w:eastAsia="黑体" w:cs="宋体"/>
                <w:color w:val="000000"/>
                <w:sz w:val="24"/>
                <w:szCs w:val="24"/>
                <w:lang w:val="en-US"/>
              </w:rPr>
              <w:t xml:space="preserve"> </w:t>
            </w:r>
            <w:r>
              <w:rPr>
                <w:rFonts w:hint="eastAsia" w:ascii="黑体" w:hAnsi="黑体" w:eastAsia="黑体" w:cs="宋体"/>
                <w:color w:val="000000"/>
                <w:sz w:val="24"/>
                <w:szCs w:val="24"/>
              </w:rPr>
              <w:t>级</w:t>
            </w:r>
          </w:p>
        </w:tc>
        <w:tc>
          <w:tcPr>
            <w:tcW w:w="22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黑体" w:hAnsi="黑体" w:eastAsia="黑体" w:cs="宋体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3" w:hRule="atLeast"/>
          <w:jc w:val="center"/>
        </w:trPr>
        <w:tc>
          <w:tcPr>
            <w:tcW w:w="1222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黑体" w:hAnsi="黑体" w:eastAsia="黑体" w:cs="宋体"/>
                <w:color w:val="000000"/>
                <w:sz w:val="24"/>
                <w:szCs w:val="24"/>
              </w:rPr>
            </w:pPr>
            <w:r>
              <w:rPr>
                <w:rFonts w:hint="eastAsia" w:ascii="黑体" w:hAnsi="黑体" w:eastAsia="黑体" w:cs="宋体"/>
                <w:color w:val="000000"/>
                <w:sz w:val="24"/>
                <w:szCs w:val="24"/>
              </w:rPr>
              <w:t>指</w:t>
            </w:r>
            <w:r>
              <w:rPr>
                <w:rFonts w:hint="eastAsia" w:ascii="黑体" w:hAnsi="黑体" w:eastAsia="黑体" w:cs="宋体"/>
                <w:color w:val="000000"/>
                <w:spacing w:val="-10"/>
                <w:sz w:val="24"/>
                <w:szCs w:val="24"/>
              </w:rPr>
              <w:t>导</w:t>
            </w:r>
            <w:r>
              <w:rPr>
                <w:rFonts w:hint="eastAsia" w:ascii="黑体" w:hAnsi="黑体" w:eastAsia="黑体" w:cs="宋体"/>
                <w:color w:val="000000"/>
                <w:sz w:val="24"/>
                <w:szCs w:val="24"/>
              </w:rPr>
              <w:t>教师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黑体" w:hAnsi="黑体" w:eastAsia="黑体" w:cs="宋体"/>
                <w:color w:val="000000"/>
                <w:sz w:val="24"/>
                <w:szCs w:val="24"/>
              </w:rPr>
            </w:pPr>
            <w:r>
              <w:rPr>
                <w:rFonts w:hint="eastAsia" w:ascii="黑体" w:hAnsi="黑体" w:eastAsia="黑体" w:cs="宋体"/>
                <w:color w:val="000000"/>
                <w:sz w:val="24"/>
                <w:szCs w:val="24"/>
              </w:rPr>
              <w:t>姓</w:t>
            </w:r>
            <w:r>
              <w:rPr>
                <w:rFonts w:hint="eastAsia" w:ascii="黑体" w:hAnsi="黑体" w:eastAsia="黑体" w:cs="宋体"/>
                <w:color w:val="000000"/>
                <w:sz w:val="24"/>
                <w:szCs w:val="24"/>
                <w:lang w:val="en-US"/>
              </w:rPr>
              <w:t xml:space="preserve"> </w:t>
            </w:r>
            <w:r>
              <w:rPr>
                <w:rFonts w:hint="eastAsia" w:ascii="黑体" w:hAnsi="黑体" w:eastAsia="黑体" w:cs="宋体"/>
                <w:color w:val="000000"/>
                <w:sz w:val="24"/>
                <w:szCs w:val="24"/>
              </w:rPr>
              <w:t>名</w:t>
            </w:r>
            <w:r>
              <w:rPr>
                <w:rFonts w:ascii="黑体" w:hAnsi="黑体" w:eastAsia="黑体" w:cs="宋体"/>
                <w:color w:val="000000"/>
                <w:sz w:val="24"/>
                <w:szCs w:val="24"/>
              </w:rPr>
              <w:t xml:space="preserve">  </w:t>
            </w:r>
          </w:p>
        </w:tc>
        <w:tc>
          <w:tcPr>
            <w:tcW w:w="23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黑体" w:hAnsi="黑体" w:eastAsia="黑体" w:cs="宋体"/>
                <w:color w:val="000000"/>
                <w:sz w:val="24"/>
                <w:szCs w:val="24"/>
              </w:rPr>
            </w:pPr>
          </w:p>
        </w:tc>
        <w:tc>
          <w:tcPr>
            <w:tcW w:w="19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黑体" w:hAnsi="黑体" w:eastAsia="黑体" w:cs="宋体"/>
                <w:color w:val="000000"/>
                <w:sz w:val="24"/>
                <w:szCs w:val="24"/>
              </w:rPr>
            </w:pPr>
            <w:r>
              <w:rPr>
                <w:rFonts w:hint="eastAsia" w:ascii="黑体" w:hAnsi="黑体" w:eastAsia="黑体" w:cs="宋体"/>
                <w:color w:val="000000"/>
                <w:sz w:val="24"/>
                <w:szCs w:val="24"/>
              </w:rPr>
              <w:t>手</w:t>
            </w:r>
            <w:r>
              <w:rPr>
                <w:rFonts w:hint="eastAsia" w:ascii="黑体" w:hAnsi="黑体" w:eastAsia="黑体" w:cs="宋体"/>
                <w:color w:val="000000"/>
                <w:sz w:val="24"/>
                <w:szCs w:val="24"/>
                <w:lang w:val="en-US"/>
              </w:rPr>
              <w:t xml:space="preserve"> </w:t>
            </w:r>
            <w:r>
              <w:rPr>
                <w:rFonts w:hint="eastAsia" w:ascii="黑体" w:hAnsi="黑体" w:eastAsia="黑体" w:cs="宋体"/>
                <w:color w:val="000000"/>
                <w:sz w:val="24"/>
                <w:szCs w:val="24"/>
              </w:rPr>
              <w:t>机</w:t>
            </w:r>
          </w:p>
        </w:tc>
        <w:tc>
          <w:tcPr>
            <w:tcW w:w="22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黑体" w:hAnsi="黑体" w:eastAsia="黑体" w:cs="宋体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3" w:hRule="atLeast"/>
          <w:jc w:val="center"/>
        </w:trPr>
        <w:tc>
          <w:tcPr>
            <w:tcW w:w="1222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400" w:lineRule="exact"/>
              <w:rPr>
                <w:rFonts w:ascii="黑体" w:hAnsi="黑体" w:eastAsia="黑体" w:cs="宋体"/>
                <w:color w:val="000000"/>
                <w:sz w:val="24"/>
                <w:szCs w:val="24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黑体" w:hAnsi="黑体" w:eastAsia="黑体" w:cs="宋体"/>
                <w:color w:val="000000"/>
                <w:sz w:val="24"/>
                <w:szCs w:val="24"/>
              </w:rPr>
            </w:pPr>
            <w:r>
              <w:rPr>
                <w:rFonts w:hint="eastAsia" w:ascii="黑体" w:hAnsi="黑体" w:eastAsia="黑体" w:cs="宋体"/>
                <w:color w:val="000000"/>
                <w:sz w:val="24"/>
                <w:szCs w:val="24"/>
              </w:rPr>
              <w:t>职务</w:t>
            </w:r>
          </w:p>
        </w:tc>
        <w:tc>
          <w:tcPr>
            <w:tcW w:w="23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黑体" w:hAnsi="黑体" w:eastAsia="黑体" w:cs="宋体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19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黑体" w:hAnsi="黑体" w:eastAsia="黑体" w:cs="宋体"/>
                <w:color w:val="000000"/>
                <w:sz w:val="24"/>
                <w:szCs w:val="24"/>
              </w:rPr>
            </w:pPr>
            <w:r>
              <w:rPr>
                <w:rFonts w:hint="eastAsia" w:ascii="黑体" w:hAnsi="黑体" w:eastAsia="黑体" w:cs="宋体"/>
                <w:color w:val="000000"/>
                <w:sz w:val="24"/>
                <w:szCs w:val="24"/>
              </w:rPr>
              <w:t>职</w:t>
            </w:r>
            <w:r>
              <w:rPr>
                <w:rFonts w:hint="eastAsia" w:ascii="黑体" w:hAnsi="黑体" w:eastAsia="黑体" w:cs="宋体"/>
                <w:color w:val="000000"/>
                <w:sz w:val="24"/>
                <w:szCs w:val="24"/>
                <w:lang w:val="en-US"/>
              </w:rPr>
              <w:t xml:space="preserve"> </w:t>
            </w:r>
            <w:r>
              <w:rPr>
                <w:rFonts w:hint="eastAsia" w:ascii="黑体" w:hAnsi="黑体" w:eastAsia="黑体" w:cs="宋体"/>
                <w:color w:val="000000"/>
                <w:sz w:val="24"/>
                <w:szCs w:val="24"/>
              </w:rPr>
              <w:t>称</w:t>
            </w:r>
          </w:p>
        </w:tc>
        <w:tc>
          <w:tcPr>
            <w:tcW w:w="22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黑体" w:hAnsi="黑体" w:eastAsia="黑体" w:cs="宋体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1222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黑体" w:hAnsi="黑体" w:eastAsia="黑体" w:cs="宋体"/>
                <w:color w:val="000000"/>
                <w:sz w:val="24"/>
                <w:szCs w:val="24"/>
              </w:rPr>
            </w:pPr>
            <w:r>
              <w:rPr>
                <w:rFonts w:hint="eastAsia" w:ascii="黑体" w:hAnsi="黑体" w:eastAsia="黑体" w:cs="宋体"/>
                <w:color w:val="000000"/>
                <w:sz w:val="24"/>
                <w:szCs w:val="24"/>
              </w:rPr>
              <w:t>其他成员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黑体" w:hAnsi="黑体" w:eastAsia="黑体" w:cs="宋体"/>
                <w:color w:val="000000"/>
                <w:sz w:val="24"/>
                <w:szCs w:val="24"/>
              </w:rPr>
            </w:pPr>
            <w:r>
              <w:rPr>
                <w:rFonts w:hint="eastAsia" w:ascii="黑体" w:hAnsi="黑体" w:eastAsia="黑体" w:cs="宋体"/>
                <w:color w:val="000000"/>
                <w:sz w:val="24"/>
                <w:szCs w:val="24"/>
              </w:rPr>
              <w:t>姓</w:t>
            </w:r>
            <w:r>
              <w:rPr>
                <w:rFonts w:hint="eastAsia" w:ascii="黑体" w:hAnsi="黑体" w:eastAsia="黑体" w:cs="宋体"/>
                <w:color w:val="000000"/>
                <w:sz w:val="24"/>
                <w:szCs w:val="24"/>
                <w:lang w:val="en-US"/>
              </w:rPr>
              <w:t xml:space="preserve"> </w:t>
            </w:r>
            <w:r>
              <w:rPr>
                <w:rFonts w:hint="eastAsia" w:ascii="黑体" w:hAnsi="黑体" w:eastAsia="黑体" w:cs="宋体"/>
                <w:color w:val="000000"/>
                <w:sz w:val="24"/>
                <w:szCs w:val="24"/>
              </w:rPr>
              <w:t>名</w:t>
            </w:r>
          </w:p>
        </w:tc>
        <w:tc>
          <w:tcPr>
            <w:tcW w:w="23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黑体" w:hAnsi="黑体" w:eastAsia="黑体" w:cs="宋体"/>
                <w:color w:val="000000"/>
                <w:sz w:val="24"/>
                <w:szCs w:val="24"/>
              </w:rPr>
            </w:pPr>
            <w:r>
              <w:rPr>
                <w:rFonts w:hint="eastAsia" w:ascii="黑体" w:hAnsi="黑体" w:eastAsia="黑体" w:cs="宋体"/>
                <w:color w:val="000000"/>
                <w:sz w:val="24"/>
                <w:szCs w:val="24"/>
              </w:rPr>
              <w:t>专业</w:t>
            </w:r>
          </w:p>
        </w:tc>
        <w:tc>
          <w:tcPr>
            <w:tcW w:w="19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黑体" w:hAnsi="黑体" w:eastAsia="黑体" w:cs="宋体"/>
                <w:color w:val="000000"/>
                <w:sz w:val="24"/>
                <w:szCs w:val="24"/>
              </w:rPr>
            </w:pPr>
            <w:r>
              <w:rPr>
                <w:rFonts w:hint="eastAsia" w:ascii="黑体" w:hAnsi="黑体" w:eastAsia="黑体" w:cs="宋体"/>
                <w:color w:val="000000"/>
                <w:sz w:val="24"/>
                <w:szCs w:val="24"/>
              </w:rPr>
              <w:t>年</w:t>
            </w:r>
            <w:r>
              <w:rPr>
                <w:rFonts w:hint="eastAsia" w:ascii="黑体" w:hAnsi="黑体" w:eastAsia="黑体" w:cs="宋体"/>
                <w:color w:val="000000"/>
                <w:sz w:val="24"/>
                <w:szCs w:val="24"/>
                <w:lang w:val="en-US"/>
              </w:rPr>
              <w:t xml:space="preserve"> </w:t>
            </w:r>
            <w:r>
              <w:rPr>
                <w:rFonts w:hint="eastAsia" w:ascii="黑体" w:hAnsi="黑体" w:eastAsia="黑体" w:cs="宋体"/>
                <w:color w:val="000000"/>
                <w:sz w:val="24"/>
                <w:szCs w:val="24"/>
              </w:rPr>
              <w:t>级</w:t>
            </w:r>
          </w:p>
        </w:tc>
        <w:tc>
          <w:tcPr>
            <w:tcW w:w="22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黑体" w:hAnsi="黑体" w:eastAsia="黑体" w:cs="宋体"/>
                <w:color w:val="000000"/>
                <w:sz w:val="24"/>
                <w:szCs w:val="24"/>
              </w:rPr>
            </w:pPr>
            <w:r>
              <w:rPr>
                <w:rFonts w:hint="eastAsia" w:ascii="黑体" w:hAnsi="黑体" w:eastAsia="黑体" w:cs="宋体"/>
                <w:color w:val="000000"/>
                <w:sz w:val="24"/>
                <w:szCs w:val="24"/>
              </w:rPr>
              <w:t>联系方式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1222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400" w:lineRule="exact"/>
              <w:rPr>
                <w:rFonts w:ascii="黑体" w:hAnsi="黑体" w:eastAsia="黑体" w:cs="宋体"/>
                <w:color w:val="000000"/>
                <w:sz w:val="24"/>
                <w:szCs w:val="24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黑体" w:hAnsi="黑体" w:eastAsia="黑体" w:cs="宋体"/>
                <w:color w:val="000000"/>
                <w:sz w:val="24"/>
                <w:szCs w:val="24"/>
              </w:rPr>
            </w:pPr>
          </w:p>
        </w:tc>
        <w:tc>
          <w:tcPr>
            <w:tcW w:w="23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黑体" w:hAnsi="黑体" w:eastAsia="黑体" w:cs="宋体"/>
                <w:color w:val="000000"/>
                <w:sz w:val="24"/>
                <w:szCs w:val="24"/>
              </w:rPr>
            </w:pPr>
          </w:p>
        </w:tc>
        <w:tc>
          <w:tcPr>
            <w:tcW w:w="19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黑体" w:hAnsi="黑体" w:eastAsia="黑体" w:cs="宋体"/>
                <w:color w:val="000000"/>
                <w:sz w:val="24"/>
                <w:szCs w:val="24"/>
              </w:rPr>
            </w:pPr>
          </w:p>
        </w:tc>
        <w:tc>
          <w:tcPr>
            <w:tcW w:w="22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黑体" w:hAnsi="黑体" w:eastAsia="黑体" w:cs="宋体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1222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400" w:lineRule="exact"/>
              <w:rPr>
                <w:rFonts w:ascii="黑体" w:hAnsi="黑体" w:eastAsia="黑体" w:cs="宋体"/>
                <w:color w:val="000000"/>
                <w:sz w:val="24"/>
                <w:szCs w:val="24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 w:eastAsia="黑体" w:cs="宋体"/>
                <w:color w:val="000000"/>
                <w:sz w:val="24"/>
                <w:szCs w:val="24"/>
              </w:rPr>
            </w:pPr>
          </w:p>
        </w:tc>
        <w:tc>
          <w:tcPr>
            <w:tcW w:w="23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 w:eastAsia="黑体" w:cs="宋体"/>
                <w:color w:val="000000"/>
                <w:sz w:val="24"/>
                <w:szCs w:val="24"/>
              </w:rPr>
            </w:pPr>
          </w:p>
        </w:tc>
        <w:tc>
          <w:tcPr>
            <w:tcW w:w="19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 w:eastAsia="黑体" w:cs="宋体"/>
                <w:color w:val="000000"/>
                <w:sz w:val="24"/>
                <w:szCs w:val="24"/>
              </w:rPr>
            </w:pPr>
          </w:p>
        </w:tc>
        <w:tc>
          <w:tcPr>
            <w:tcW w:w="22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 w:eastAsia="黑体" w:cs="宋体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1222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400" w:lineRule="exact"/>
              <w:rPr>
                <w:rFonts w:ascii="黑体" w:hAnsi="黑体" w:eastAsia="黑体" w:cs="宋体"/>
                <w:color w:val="000000"/>
                <w:sz w:val="24"/>
                <w:szCs w:val="24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 w:eastAsia="黑体" w:cs="宋体"/>
                <w:color w:val="000000"/>
                <w:sz w:val="24"/>
                <w:szCs w:val="24"/>
              </w:rPr>
            </w:pPr>
          </w:p>
        </w:tc>
        <w:tc>
          <w:tcPr>
            <w:tcW w:w="23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 w:eastAsia="黑体" w:cs="宋体"/>
                <w:color w:val="000000"/>
                <w:sz w:val="24"/>
                <w:szCs w:val="24"/>
              </w:rPr>
            </w:pPr>
          </w:p>
        </w:tc>
        <w:tc>
          <w:tcPr>
            <w:tcW w:w="19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 w:eastAsia="黑体" w:cs="宋体"/>
                <w:color w:val="000000"/>
                <w:sz w:val="24"/>
                <w:szCs w:val="24"/>
              </w:rPr>
            </w:pPr>
          </w:p>
        </w:tc>
        <w:tc>
          <w:tcPr>
            <w:tcW w:w="22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 w:eastAsia="黑体" w:cs="宋体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58" w:hRule="atLeast"/>
          <w:jc w:val="center"/>
        </w:trPr>
        <w:tc>
          <w:tcPr>
            <w:tcW w:w="122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黑体" w:hAnsi="黑体" w:eastAsia="黑体" w:cs="宋体"/>
                <w:color w:val="000000"/>
                <w:sz w:val="24"/>
                <w:szCs w:val="24"/>
              </w:rPr>
            </w:pPr>
            <w:r>
              <w:rPr>
                <w:rFonts w:hint="eastAsia" w:ascii="黑体" w:hAnsi="黑体" w:eastAsia="黑体" w:cs="宋体"/>
                <w:color w:val="000000"/>
                <w:spacing w:val="32"/>
                <w:sz w:val="24"/>
                <w:szCs w:val="24"/>
              </w:rPr>
              <w:t>作</w:t>
            </w:r>
          </w:p>
          <w:p>
            <w:pPr>
              <w:widowControl/>
              <w:spacing w:line="400" w:lineRule="exact"/>
              <w:jc w:val="center"/>
              <w:rPr>
                <w:rFonts w:ascii="黑体" w:hAnsi="黑体" w:eastAsia="黑体" w:cs="宋体"/>
                <w:color w:val="000000"/>
                <w:sz w:val="24"/>
                <w:szCs w:val="24"/>
              </w:rPr>
            </w:pPr>
            <w:r>
              <w:rPr>
                <w:rFonts w:hint="eastAsia" w:ascii="黑体" w:hAnsi="黑体" w:eastAsia="黑体" w:cs="宋体"/>
                <w:color w:val="000000"/>
                <w:spacing w:val="32"/>
                <w:sz w:val="24"/>
                <w:szCs w:val="24"/>
              </w:rPr>
              <w:t>品</w:t>
            </w:r>
          </w:p>
          <w:p>
            <w:pPr>
              <w:widowControl/>
              <w:spacing w:line="400" w:lineRule="exact"/>
              <w:jc w:val="center"/>
              <w:rPr>
                <w:rFonts w:ascii="黑体" w:hAnsi="黑体" w:eastAsia="黑体" w:cs="宋体"/>
                <w:color w:val="000000"/>
                <w:spacing w:val="32"/>
                <w:sz w:val="24"/>
                <w:szCs w:val="24"/>
              </w:rPr>
            </w:pPr>
            <w:r>
              <w:rPr>
                <w:rFonts w:hint="eastAsia" w:ascii="黑体" w:hAnsi="黑体" w:eastAsia="黑体" w:cs="宋体"/>
                <w:color w:val="000000"/>
                <w:spacing w:val="32"/>
                <w:sz w:val="24"/>
                <w:szCs w:val="24"/>
              </w:rPr>
              <w:t>说</w:t>
            </w:r>
          </w:p>
          <w:p>
            <w:pPr>
              <w:widowControl/>
              <w:spacing w:line="400" w:lineRule="exact"/>
              <w:jc w:val="center"/>
              <w:rPr>
                <w:rFonts w:ascii="黑体" w:hAnsi="黑体" w:eastAsia="黑体" w:cs="宋体"/>
                <w:color w:val="000000"/>
                <w:sz w:val="24"/>
                <w:szCs w:val="24"/>
              </w:rPr>
            </w:pPr>
            <w:r>
              <w:rPr>
                <w:rFonts w:hint="eastAsia" w:ascii="黑体" w:hAnsi="黑体" w:eastAsia="黑体" w:cs="宋体"/>
                <w:color w:val="000000"/>
                <w:spacing w:val="32"/>
                <w:sz w:val="24"/>
                <w:szCs w:val="24"/>
              </w:rPr>
              <w:t>明</w:t>
            </w:r>
          </w:p>
        </w:tc>
        <w:tc>
          <w:tcPr>
            <w:tcW w:w="7700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widowControl/>
              <w:spacing w:line="400" w:lineRule="exact"/>
              <w:rPr>
                <w:rFonts w:ascii="黑体" w:hAnsi="黑体" w:eastAsia="黑体" w:cs="宋体"/>
                <w:color w:val="000000"/>
                <w:sz w:val="24"/>
                <w:szCs w:val="24"/>
              </w:rPr>
            </w:pPr>
            <w:r>
              <w:rPr>
                <w:rFonts w:hint="eastAsia" w:ascii="黑体" w:hAnsi="黑体" w:eastAsia="黑体" w:cs="宋体"/>
                <w:color w:val="000000"/>
                <w:szCs w:val="24"/>
              </w:rPr>
              <w:t>（包括：创作背景、创作思路的和作品简介</w:t>
            </w:r>
            <w:r>
              <w:rPr>
                <w:rFonts w:hint="eastAsia" w:ascii="黑体" w:hAnsi="黑体" w:eastAsia="黑体" w:cs="宋体"/>
                <w:color w:val="000000"/>
                <w:szCs w:val="24"/>
                <w:lang w:val="en-US" w:eastAsia="zh-CN"/>
              </w:rPr>
              <w:t>等</w:t>
            </w:r>
            <w:r>
              <w:rPr>
                <w:rFonts w:hint="eastAsia" w:ascii="黑体" w:hAnsi="黑体" w:eastAsia="黑体" w:cs="宋体"/>
                <w:color w:val="000000"/>
                <w:szCs w:val="24"/>
              </w:rPr>
              <w:t>，限</w:t>
            </w:r>
            <w:r>
              <w:rPr>
                <w:rFonts w:hint="eastAsia" w:ascii="黑体" w:hAnsi="黑体" w:eastAsia="黑体" w:cs="宋体"/>
                <w:color w:val="000000"/>
                <w:szCs w:val="24"/>
                <w:lang w:val="en-US" w:eastAsia="zh-CN"/>
              </w:rPr>
              <w:t>2</w:t>
            </w:r>
            <w:r>
              <w:rPr>
                <w:rFonts w:ascii="黑体" w:hAnsi="黑体" w:eastAsia="黑体" w:cs="宋体"/>
                <w:color w:val="000000"/>
                <w:szCs w:val="24"/>
              </w:rPr>
              <w:t>00</w:t>
            </w:r>
            <w:r>
              <w:rPr>
                <w:rFonts w:hint="eastAsia" w:ascii="黑体" w:hAnsi="黑体" w:eastAsia="黑体" w:cs="宋体"/>
                <w:color w:val="000000"/>
                <w:szCs w:val="24"/>
              </w:rPr>
              <w:t>字以内</w:t>
            </w:r>
            <w:r>
              <w:rPr>
                <w:rFonts w:ascii="黑体" w:hAnsi="黑体" w:eastAsia="黑体" w:cs="宋体"/>
                <w:color w:val="000000"/>
                <w:szCs w:val="24"/>
              </w:rPr>
              <w:t>）</w:t>
            </w:r>
            <w:r>
              <w:rPr>
                <w:rFonts w:hint="eastAsia" w:ascii="宋体" w:hAnsi="宋体" w:eastAsia="黑体" w:cs="宋体"/>
                <w:color w:val="000000"/>
                <w:sz w:val="24"/>
                <w:szCs w:val="24"/>
              </w:rPr>
              <w:t xml:space="preserve"> </w:t>
            </w:r>
          </w:p>
          <w:p>
            <w:pPr>
              <w:widowControl/>
              <w:spacing w:line="400" w:lineRule="exact"/>
              <w:rPr>
                <w:rFonts w:ascii="黑体" w:hAnsi="黑体" w:eastAsia="黑体" w:cs="宋体"/>
                <w:color w:val="000000"/>
                <w:sz w:val="24"/>
                <w:szCs w:val="24"/>
              </w:rPr>
            </w:pPr>
          </w:p>
        </w:tc>
      </w:tr>
    </w:tbl>
    <w:p>
      <w:pP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</w:pPr>
      <w:bookmarkStart w:id="0" w:name="_Hlk69829285"/>
      <w:bookmarkEnd w:id="0"/>
    </w:p>
    <w:p>
      <w:pP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</w:p>
    <w:p>
      <w:pP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附件2</w:t>
      </w:r>
      <w:bookmarkStart w:id="1" w:name="_GoBack"/>
      <w:bookmarkEnd w:id="1"/>
    </w:p>
    <w:p>
      <w:pPr>
        <w:autoSpaceDE w:val="0"/>
        <w:autoSpaceDN w:val="0"/>
        <w:adjustRightInd w:val="0"/>
        <w:snapToGrid w:val="0"/>
        <w:spacing w:line="560" w:lineRule="exact"/>
        <w:jc w:val="center"/>
        <w:rPr>
          <w:rFonts w:hint="eastAsia"/>
          <w:sz w:val="36"/>
          <w:szCs w:val="36"/>
        </w:rPr>
      </w:pPr>
      <w:r>
        <w:rPr>
          <w:rFonts w:hint="eastAsia" w:ascii="方正小标宋简体" w:hAnsi="Times New Roman" w:eastAsia="方正小标宋简体" w:cs="仿宋"/>
          <w:kern w:val="0"/>
          <w:sz w:val="36"/>
          <w:szCs w:val="36"/>
          <w:lang w:bidi="zh-CN"/>
        </w:rPr>
        <w:t>广东高校易班轻应用征集活动</w:t>
      </w:r>
      <w:r>
        <w:rPr>
          <w:rFonts w:hint="eastAsia" w:ascii="Times New Roman" w:hAnsi="Times New Roman" w:eastAsia="方正小标宋简体" w:cs="仿宋"/>
          <w:kern w:val="0"/>
          <w:sz w:val="36"/>
          <w:szCs w:val="36"/>
          <w:lang w:bidi="zh-CN"/>
        </w:rPr>
        <w:t>作品汇总表</w:t>
      </w:r>
    </w:p>
    <w:p>
      <w:pPr>
        <w:rPr>
          <w:b/>
          <w:bCs/>
          <w:sz w:val="40"/>
          <w:szCs w:val="48"/>
        </w:rPr>
      </w:pPr>
      <w:r>
        <w:rPr>
          <w:rFonts w:hint="eastAsia"/>
          <w:sz w:val="32"/>
          <w:szCs w:val="40"/>
        </w:rPr>
        <w:t>学校（盖章）：</w:t>
      </w:r>
      <w:r>
        <w:rPr>
          <w:rFonts w:hint="eastAsia"/>
          <w:sz w:val="32"/>
          <w:szCs w:val="40"/>
          <w:u w:val="single"/>
        </w:rPr>
        <w:t xml:space="preserve">               </w:t>
      </w:r>
      <w:r>
        <w:rPr>
          <w:rFonts w:hint="eastAsia"/>
          <w:sz w:val="32"/>
          <w:szCs w:val="40"/>
          <w:u w:val="single"/>
          <w:lang w:val="en-US" w:eastAsia="zh-CN"/>
        </w:rPr>
        <w:t xml:space="preserve">    </w:t>
      </w:r>
      <w:r>
        <w:rPr>
          <w:rFonts w:hint="eastAsia"/>
          <w:sz w:val="32"/>
          <w:szCs w:val="40"/>
          <w:u w:val="single"/>
        </w:rPr>
        <w:t xml:space="preserve"> </w:t>
      </w:r>
    </w:p>
    <w:tbl>
      <w:tblPr>
        <w:tblStyle w:val="6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89"/>
        <w:gridCol w:w="1697"/>
        <w:gridCol w:w="2099"/>
        <w:gridCol w:w="1618"/>
        <w:gridCol w:w="2675"/>
        <w:gridCol w:w="1874"/>
        <w:gridCol w:w="282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74" w:type="dxa"/>
            <w:gridSpan w:val="7"/>
          </w:tcPr>
          <w:p>
            <w:pPr>
              <w:jc w:val="center"/>
              <w:rPr>
                <w:kern w:val="0"/>
              </w:rPr>
            </w:pPr>
            <w:r>
              <w:rPr>
                <w:rFonts w:hint="eastAsia"/>
                <w:b/>
                <w:bCs/>
                <w:kern w:val="0"/>
                <w:sz w:val="28"/>
                <w:szCs w:val="36"/>
              </w:rPr>
              <w:t>作品信息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6" w:type="dxa"/>
          </w:tcPr>
          <w:p>
            <w:pPr>
              <w:jc w:val="center"/>
              <w:rPr>
                <w:kern w:val="0"/>
                <w:sz w:val="28"/>
                <w:szCs w:val="28"/>
              </w:rPr>
            </w:pPr>
            <w:r>
              <w:rPr>
                <w:rFonts w:hint="eastAsia"/>
                <w:kern w:val="0"/>
                <w:sz w:val="28"/>
                <w:szCs w:val="28"/>
              </w:rPr>
              <w:t>序号</w:t>
            </w:r>
          </w:p>
        </w:tc>
        <w:tc>
          <w:tcPr>
            <w:tcW w:w="1731" w:type="dxa"/>
          </w:tcPr>
          <w:p>
            <w:pPr>
              <w:jc w:val="center"/>
              <w:rPr>
                <w:rFonts w:hint="eastAsia" w:eastAsiaTheme="minorEastAsia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/>
                <w:kern w:val="0"/>
                <w:sz w:val="28"/>
                <w:szCs w:val="28"/>
              </w:rPr>
              <w:t>作品</w:t>
            </w:r>
            <w:r>
              <w:rPr>
                <w:rFonts w:hint="eastAsia"/>
                <w:kern w:val="0"/>
                <w:sz w:val="28"/>
                <w:szCs w:val="28"/>
                <w:lang w:val="en-US" w:eastAsia="zh-CN"/>
              </w:rPr>
              <w:t>主题</w:t>
            </w:r>
          </w:p>
        </w:tc>
        <w:tc>
          <w:tcPr>
            <w:tcW w:w="2144" w:type="dxa"/>
          </w:tcPr>
          <w:p>
            <w:pPr>
              <w:jc w:val="center"/>
              <w:rPr>
                <w:rFonts w:hint="eastAsia" w:eastAsiaTheme="minorEastAsia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/>
                <w:kern w:val="0"/>
                <w:sz w:val="28"/>
                <w:szCs w:val="28"/>
              </w:rPr>
              <w:t>作品</w:t>
            </w:r>
            <w:r>
              <w:rPr>
                <w:rFonts w:hint="eastAsia"/>
                <w:kern w:val="0"/>
                <w:sz w:val="28"/>
                <w:szCs w:val="28"/>
                <w:lang w:val="en-US" w:eastAsia="zh-CN"/>
              </w:rPr>
              <w:t>名称</w:t>
            </w:r>
          </w:p>
        </w:tc>
        <w:tc>
          <w:tcPr>
            <w:tcW w:w="1650" w:type="dxa"/>
          </w:tcPr>
          <w:p>
            <w:pPr>
              <w:jc w:val="center"/>
              <w:rPr>
                <w:kern w:val="0"/>
                <w:sz w:val="28"/>
                <w:szCs w:val="28"/>
              </w:rPr>
            </w:pPr>
            <w:r>
              <w:rPr>
                <w:rFonts w:hint="eastAsia"/>
                <w:kern w:val="0"/>
                <w:sz w:val="28"/>
                <w:szCs w:val="28"/>
              </w:rPr>
              <w:t>第一作者</w:t>
            </w:r>
          </w:p>
        </w:tc>
        <w:tc>
          <w:tcPr>
            <w:tcW w:w="2737" w:type="dxa"/>
          </w:tcPr>
          <w:p>
            <w:pPr>
              <w:tabs>
                <w:tab w:val="left" w:pos="425"/>
                <w:tab w:val="center" w:pos="964"/>
              </w:tabs>
              <w:jc w:val="center"/>
              <w:rPr>
                <w:kern w:val="0"/>
                <w:sz w:val="28"/>
                <w:szCs w:val="28"/>
              </w:rPr>
            </w:pPr>
            <w:r>
              <w:rPr>
                <w:rFonts w:hint="eastAsia"/>
                <w:kern w:val="0"/>
                <w:sz w:val="28"/>
                <w:szCs w:val="28"/>
              </w:rPr>
              <w:t>第一作者联系电话</w:t>
            </w:r>
          </w:p>
        </w:tc>
        <w:tc>
          <w:tcPr>
            <w:tcW w:w="1913" w:type="dxa"/>
          </w:tcPr>
          <w:p>
            <w:pPr>
              <w:tabs>
                <w:tab w:val="left" w:pos="425"/>
                <w:tab w:val="center" w:pos="964"/>
              </w:tabs>
              <w:jc w:val="center"/>
              <w:rPr>
                <w:kern w:val="0"/>
                <w:sz w:val="28"/>
                <w:szCs w:val="28"/>
              </w:rPr>
            </w:pPr>
            <w:r>
              <w:rPr>
                <w:rFonts w:hint="eastAsia"/>
                <w:kern w:val="0"/>
                <w:sz w:val="28"/>
                <w:szCs w:val="28"/>
              </w:rPr>
              <w:t>指导老师</w:t>
            </w:r>
          </w:p>
        </w:tc>
        <w:tc>
          <w:tcPr>
            <w:tcW w:w="2893" w:type="dxa"/>
          </w:tcPr>
          <w:p>
            <w:pPr>
              <w:jc w:val="center"/>
              <w:rPr>
                <w:kern w:val="0"/>
                <w:sz w:val="28"/>
                <w:szCs w:val="28"/>
              </w:rPr>
            </w:pPr>
            <w:r>
              <w:rPr>
                <w:rFonts w:hint="eastAsia"/>
                <w:kern w:val="0"/>
                <w:sz w:val="28"/>
                <w:szCs w:val="28"/>
              </w:rPr>
              <w:t>指导老师联系电话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7" w:hRule="atLeast"/>
        </w:trPr>
        <w:tc>
          <w:tcPr>
            <w:tcW w:w="1106" w:type="dxa"/>
          </w:tcPr>
          <w:p>
            <w:pPr>
              <w:jc w:val="center"/>
              <w:rPr>
                <w:kern w:val="0"/>
                <w:sz w:val="28"/>
                <w:szCs w:val="28"/>
              </w:rPr>
            </w:pPr>
            <w:r>
              <w:rPr>
                <w:rFonts w:hint="eastAsia"/>
                <w:kern w:val="0"/>
                <w:sz w:val="28"/>
                <w:szCs w:val="28"/>
              </w:rPr>
              <w:t>1</w:t>
            </w:r>
          </w:p>
        </w:tc>
        <w:tc>
          <w:tcPr>
            <w:tcW w:w="1731" w:type="dxa"/>
          </w:tcPr>
          <w:p>
            <w:pPr>
              <w:jc w:val="center"/>
              <w:rPr>
                <w:kern w:val="0"/>
                <w:sz w:val="28"/>
                <w:szCs w:val="28"/>
              </w:rPr>
            </w:pPr>
          </w:p>
        </w:tc>
        <w:tc>
          <w:tcPr>
            <w:tcW w:w="2144" w:type="dxa"/>
          </w:tcPr>
          <w:p>
            <w:pPr>
              <w:jc w:val="center"/>
              <w:rPr>
                <w:kern w:val="0"/>
                <w:sz w:val="28"/>
                <w:szCs w:val="28"/>
              </w:rPr>
            </w:pPr>
          </w:p>
        </w:tc>
        <w:tc>
          <w:tcPr>
            <w:tcW w:w="1650" w:type="dxa"/>
          </w:tcPr>
          <w:p>
            <w:pPr>
              <w:jc w:val="center"/>
              <w:rPr>
                <w:kern w:val="0"/>
                <w:sz w:val="28"/>
                <w:szCs w:val="28"/>
              </w:rPr>
            </w:pPr>
          </w:p>
        </w:tc>
        <w:tc>
          <w:tcPr>
            <w:tcW w:w="2737" w:type="dxa"/>
          </w:tcPr>
          <w:p>
            <w:pPr>
              <w:jc w:val="center"/>
              <w:rPr>
                <w:kern w:val="0"/>
                <w:sz w:val="28"/>
                <w:szCs w:val="28"/>
              </w:rPr>
            </w:pPr>
          </w:p>
        </w:tc>
        <w:tc>
          <w:tcPr>
            <w:tcW w:w="1913" w:type="dxa"/>
          </w:tcPr>
          <w:p>
            <w:pPr>
              <w:jc w:val="center"/>
              <w:rPr>
                <w:kern w:val="0"/>
                <w:sz w:val="28"/>
                <w:szCs w:val="28"/>
              </w:rPr>
            </w:pPr>
          </w:p>
        </w:tc>
        <w:tc>
          <w:tcPr>
            <w:tcW w:w="2893" w:type="dxa"/>
          </w:tcPr>
          <w:p>
            <w:pPr>
              <w:jc w:val="center"/>
              <w:rPr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7" w:hRule="atLeast"/>
        </w:trPr>
        <w:tc>
          <w:tcPr>
            <w:tcW w:w="1106" w:type="dxa"/>
          </w:tcPr>
          <w:p>
            <w:pPr>
              <w:jc w:val="center"/>
              <w:rPr>
                <w:kern w:val="0"/>
                <w:sz w:val="28"/>
                <w:szCs w:val="28"/>
              </w:rPr>
            </w:pPr>
            <w:r>
              <w:rPr>
                <w:rFonts w:hint="eastAsia"/>
                <w:kern w:val="0"/>
                <w:sz w:val="28"/>
                <w:szCs w:val="28"/>
              </w:rPr>
              <w:t>2</w:t>
            </w:r>
          </w:p>
        </w:tc>
        <w:tc>
          <w:tcPr>
            <w:tcW w:w="1731" w:type="dxa"/>
          </w:tcPr>
          <w:p>
            <w:pPr>
              <w:jc w:val="center"/>
              <w:rPr>
                <w:kern w:val="0"/>
                <w:sz w:val="28"/>
                <w:szCs w:val="28"/>
              </w:rPr>
            </w:pPr>
          </w:p>
        </w:tc>
        <w:tc>
          <w:tcPr>
            <w:tcW w:w="2144" w:type="dxa"/>
          </w:tcPr>
          <w:p>
            <w:pPr>
              <w:jc w:val="center"/>
              <w:rPr>
                <w:kern w:val="0"/>
                <w:sz w:val="28"/>
                <w:szCs w:val="28"/>
              </w:rPr>
            </w:pPr>
          </w:p>
        </w:tc>
        <w:tc>
          <w:tcPr>
            <w:tcW w:w="1650" w:type="dxa"/>
          </w:tcPr>
          <w:p>
            <w:pPr>
              <w:jc w:val="center"/>
              <w:rPr>
                <w:kern w:val="0"/>
                <w:sz w:val="28"/>
                <w:szCs w:val="28"/>
              </w:rPr>
            </w:pPr>
          </w:p>
        </w:tc>
        <w:tc>
          <w:tcPr>
            <w:tcW w:w="2737" w:type="dxa"/>
          </w:tcPr>
          <w:p>
            <w:pPr>
              <w:jc w:val="center"/>
              <w:rPr>
                <w:kern w:val="0"/>
                <w:sz w:val="28"/>
                <w:szCs w:val="28"/>
              </w:rPr>
            </w:pPr>
          </w:p>
        </w:tc>
        <w:tc>
          <w:tcPr>
            <w:tcW w:w="1913" w:type="dxa"/>
          </w:tcPr>
          <w:p>
            <w:pPr>
              <w:jc w:val="center"/>
              <w:rPr>
                <w:kern w:val="0"/>
                <w:sz w:val="28"/>
                <w:szCs w:val="28"/>
              </w:rPr>
            </w:pPr>
          </w:p>
        </w:tc>
        <w:tc>
          <w:tcPr>
            <w:tcW w:w="2893" w:type="dxa"/>
          </w:tcPr>
          <w:p>
            <w:pPr>
              <w:jc w:val="center"/>
              <w:rPr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7" w:hRule="atLeast"/>
        </w:trPr>
        <w:tc>
          <w:tcPr>
            <w:tcW w:w="1106" w:type="dxa"/>
          </w:tcPr>
          <w:p>
            <w:pPr>
              <w:jc w:val="center"/>
              <w:rPr>
                <w:kern w:val="0"/>
                <w:sz w:val="28"/>
                <w:szCs w:val="28"/>
              </w:rPr>
            </w:pPr>
            <w:r>
              <w:rPr>
                <w:rFonts w:hint="eastAsia"/>
                <w:kern w:val="0"/>
                <w:sz w:val="28"/>
                <w:szCs w:val="28"/>
              </w:rPr>
              <w:t>3</w:t>
            </w:r>
          </w:p>
        </w:tc>
        <w:tc>
          <w:tcPr>
            <w:tcW w:w="1731" w:type="dxa"/>
          </w:tcPr>
          <w:p>
            <w:pPr>
              <w:jc w:val="center"/>
              <w:rPr>
                <w:kern w:val="0"/>
                <w:sz w:val="28"/>
                <w:szCs w:val="28"/>
              </w:rPr>
            </w:pPr>
          </w:p>
        </w:tc>
        <w:tc>
          <w:tcPr>
            <w:tcW w:w="2144" w:type="dxa"/>
          </w:tcPr>
          <w:p>
            <w:pPr>
              <w:jc w:val="center"/>
              <w:rPr>
                <w:kern w:val="0"/>
                <w:sz w:val="28"/>
                <w:szCs w:val="28"/>
              </w:rPr>
            </w:pPr>
          </w:p>
        </w:tc>
        <w:tc>
          <w:tcPr>
            <w:tcW w:w="1650" w:type="dxa"/>
          </w:tcPr>
          <w:p>
            <w:pPr>
              <w:jc w:val="center"/>
              <w:rPr>
                <w:kern w:val="0"/>
                <w:sz w:val="28"/>
                <w:szCs w:val="28"/>
              </w:rPr>
            </w:pPr>
          </w:p>
        </w:tc>
        <w:tc>
          <w:tcPr>
            <w:tcW w:w="2737" w:type="dxa"/>
          </w:tcPr>
          <w:p>
            <w:pPr>
              <w:jc w:val="center"/>
              <w:rPr>
                <w:kern w:val="0"/>
                <w:sz w:val="28"/>
                <w:szCs w:val="28"/>
              </w:rPr>
            </w:pPr>
          </w:p>
        </w:tc>
        <w:tc>
          <w:tcPr>
            <w:tcW w:w="1913" w:type="dxa"/>
          </w:tcPr>
          <w:p>
            <w:pPr>
              <w:jc w:val="center"/>
              <w:rPr>
                <w:kern w:val="0"/>
                <w:sz w:val="28"/>
                <w:szCs w:val="28"/>
              </w:rPr>
            </w:pPr>
          </w:p>
        </w:tc>
        <w:tc>
          <w:tcPr>
            <w:tcW w:w="2893" w:type="dxa"/>
          </w:tcPr>
          <w:p>
            <w:pPr>
              <w:jc w:val="center"/>
              <w:rPr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7" w:hRule="atLeast"/>
        </w:trPr>
        <w:tc>
          <w:tcPr>
            <w:tcW w:w="1106" w:type="dxa"/>
          </w:tcPr>
          <w:p>
            <w:pPr>
              <w:jc w:val="center"/>
              <w:rPr>
                <w:kern w:val="0"/>
                <w:sz w:val="28"/>
                <w:szCs w:val="28"/>
              </w:rPr>
            </w:pPr>
            <w:r>
              <w:rPr>
                <w:rFonts w:hint="eastAsia"/>
                <w:kern w:val="0"/>
                <w:sz w:val="28"/>
                <w:szCs w:val="28"/>
              </w:rPr>
              <w:t>4</w:t>
            </w:r>
          </w:p>
        </w:tc>
        <w:tc>
          <w:tcPr>
            <w:tcW w:w="1731" w:type="dxa"/>
          </w:tcPr>
          <w:p>
            <w:pPr>
              <w:jc w:val="center"/>
              <w:rPr>
                <w:kern w:val="0"/>
                <w:sz w:val="28"/>
                <w:szCs w:val="28"/>
              </w:rPr>
            </w:pPr>
          </w:p>
        </w:tc>
        <w:tc>
          <w:tcPr>
            <w:tcW w:w="2144" w:type="dxa"/>
          </w:tcPr>
          <w:p>
            <w:pPr>
              <w:jc w:val="center"/>
              <w:rPr>
                <w:kern w:val="0"/>
                <w:sz w:val="28"/>
                <w:szCs w:val="28"/>
              </w:rPr>
            </w:pPr>
          </w:p>
        </w:tc>
        <w:tc>
          <w:tcPr>
            <w:tcW w:w="1650" w:type="dxa"/>
          </w:tcPr>
          <w:p>
            <w:pPr>
              <w:jc w:val="center"/>
              <w:rPr>
                <w:kern w:val="0"/>
                <w:sz w:val="28"/>
                <w:szCs w:val="28"/>
              </w:rPr>
            </w:pPr>
          </w:p>
        </w:tc>
        <w:tc>
          <w:tcPr>
            <w:tcW w:w="2737" w:type="dxa"/>
          </w:tcPr>
          <w:p>
            <w:pPr>
              <w:jc w:val="center"/>
              <w:rPr>
                <w:kern w:val="0"/>
                <w:sz w:val="28"/>
                <w:szCs w:val="28"/>
              </w:rPr>
            </w:pPr>
          </w:p>
        </w:tc>
        <w:tc>
          <w:tcPr>
            <w:tcW w:w="1913" w:type="dxa"/>
          </w:tcPr>
          <w:p>
            <w:pPr>
              <w:jc w:val="center"/>
              <w:rPr>
                <w:kern w:val="0"/>
                <w:sz w:val="28"/>
                <w:szCs w:val="28"/>
              </w:rPr>
            </w:pPr>
          </w:p>
        </w:tc>
        <w:tc>
          <w:tcPr>
            <w:tcW w:w="2893" w:type="dxa"/>
          </w:tcPr>
          <w:p>
            <w:pPr>
              <w:jc w:val="center"/>
              <w:rPr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7" w:hRule="atLeast"/>
        </w:trPr>
        <w:tc>
          <w:tcPr>
            <w:tcW w:w="1106" w:type="dxa"/>
          </w:tcPr>
          <w:p>
            <w:pPr>
              <w:jc w:val="center"/>
              <w:rPr>
                <w:kern w:val="0"/>
                <w:sz w:val="28"/>
                <w:szCs w:val="28"/>
              </w:rPr>
            </w:pPr>
            <w:r>
              <w:rPr>
                <w:rFonts w:hint="eastAsia"/>
                <w:kern w:val="0"/>
                <w:sz w:val="28"/>
                <w:szCs w:val="28"/>
              </w:rPr>
              <w:t>5</w:t>
            </w:r>
          </w:p>
        </w:tc>
        <w:tc>
          <w:tcPr>
            <w:tcW w:w="1731" w:type="dxa"/>
          </w:tcPr>
          <w:p>
            <w:pPr>
              <w:jc w:val="center"/>
              <w:rPr>
                <w:kern w:val="0"/>
                <w:sz w:val="28"/>
                <w:szCs w:val="28"/>
              </w:rPr>
            </w:pPr>
          </w:p>
        </w:tc>
        <w:tc>
          <w:tcPr>
            <w:tcW w:w="2144" w:type="dxa"/>
          </w:tcPr>
          <w:p>
            <w:pPr>
              <w:jc w:val="center"/>
              <w:rPr>
                <w:kern w:val="0"/>
                <w:sz w:val="28"/>
                <w:szCs w:val="28"/>
              </w:rPr>
            </w:pPr>
          </w:p>
        </w:tc>
        <w:tc>
          <w:tcPr>
            <w:tcW w:w="1650" w:type="dxa"/>
          </w:tcPr>
          <w:p>
            <w:pPr>
              <w:jc w:val="center"/>
              <w:rPr>
                <w:kern w:val="0"/>
                <w:sz w:val="28"/>
                <w:szCs w:val="28"/>
              </w:rPr>
            </w:pPr>
          </w:p>
        </w:tc>
        <w:tc>
          <w:tcPr>
            <w:tcW w:w="2737" w:type="dxa"/>
          </w:tcPr>
          <w:p>
            <w:pPr>
              <w:jc w:val="center"/>
              <w:rPr>
                <w:kern w:val="0"/>
                <w:sz w:val="28"/>
                <w:szCs w:val="28"/>
              </w:rPr>
            </w:pPr>
          </w:p>
        </w:tc>
        <w:tc>
          <w:tcPr>
            <w:tcW w:w="1913" w:type="dxa"/>
          </w:tcPr>
          <w:p>
            <w:pPr>
              <w:jc w:val="center"/>
              <w:rPr>
                <w:kern w:val="0"/>
                <w:sz w:val="28"/>
                <w:szCs w:val="28"/>
              </w:rPr>
            </w:pPr>
          </w:p>
        </w:tc>
        <w:tc>
          <w:tcPr>
            <w:tcW w:w="2893" w:type="dxa"/>
          </w:tcPr>
          <w:p>
            <w:pPr>
              <w:jc w:val="center"/>
              <w:rPr>
                <w:kern w:val="0"/>
                <w:sz w:val="28"/>
                <w:szCs w:val="28"/>
              </w:rPr>
            </w:pPr>
          </w:p>
        </w:tc>
      </w:tr>
    </w:tbl>
    <w:p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学校联系人：            联系电话：                 联系邮箱：</w:t>
      </w:r>
    </w:p>
    <w:p>
      <w:r>
        <w:rPr>
          <w:rFonts w:hint="eastAsia"/>
          <w:sz w:val="24"/>
        </w:rPr>
        <w:t>注：盖学校、学工部或者易班发展中心的章有效。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adjustRightInd w:val="0"/>
        <w:snapToGrid w:val="0"/>
        <w:spacing w:line="560" w:lineRule="exact"/>
        <w:textAlignment w:val="auto"/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</w:pPr>
    </w:p>
    <w:sectPr>
      <w:pgSz w:w="16838" w:h="11906" w:orient="landscape"/>
      <w:pgMar w:top="1984" w:right="1587" w:bottom="1984" w:left="1587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简体">
    <w:altName w:val="方正舒体"/>
    <w:panose1 w:val="02010601030101010101"/>
    <w:charset w:val="86"/>
    <w:family w:val="script"/>
    <w:pitch w:val="default"/>
    <w:sig w:usb0="00000000" w:usb1="00000000" w:usb2="00000000" w:usb3="00000000" w:csb0="00040000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bottom w:val="none" w:color="auto" w:sz="0" w:space="0"/>
      </w:pBdr>
    </w:pPr>
  </w:p>
</w:hdr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